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一、电子支气管镜参数要求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（一）主机技术要求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1.主机屏幕≥3.5寸，显示分辨率≥640×480；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2.屏幕采用电阻触摸屏，方便医生戴手套操作；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3.可通过外接显示器，实现同屏实时显示传输；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4.主机内置多媒体系统，可拍照、录像，可在主机上直接阅读、回放；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5.内置电池；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6.显示器能转动，以方便特殊体位的操作；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7.能实现同屏实时显示；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8.支持无线及有线传输功能模块连接图像处理工作站，实现远程、直播、报告打印等。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（二）软管手柄技术规格要求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1.插入部外径≤5.2mm，内置吸引通道直径≥2.6mm,长度≥600mm；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2.软管前端可多方位弯曲；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3.可整体浸泡消毒；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4.一键拍照、录像功能；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5.吸引接口和吸引按键一体化设计，可匹配多品牌内镜配件，可整体拆卸，方便清洗消毒灭菌；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6.内窥镜存储挂镜柜一套；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7.配置图像处理工作站一套。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二、软式内镜清洗工作站参数要求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1.具有初洗槽、酶洗槽、漂洗槽、消毒槽、终末漂洗槽、干燥台；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2.清洗槽规格尺寸要求：（根据现场方案图确定槽体尺寸）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3.管道自身消毒功能：可对管道进行消毒，管道自身消毒结束后可自动冲洗内部管道，防止消毒液残留；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4.控制器要求：采用液晶中文显示屏，各流程功能均由微电脑控制；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5.供水管路要求：所有给水管采用优质PP-R冷、热水管材和管件；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6.压缩气体要求:无源型，能分离空气中的油污，水分，另设有注气压力调节器。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三、水处理系统参数要求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1.制水量≥300L／H 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2.制水水质：产水电导≤10us/cm，细菌≤10CFU/100ml，产水水质符合WS 507-2016《软式内镜清洗消毒技术规范》；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3.水处理系统能自动消毒（包含管路）；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4.能实时显示纯水电导率。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2Mzk0NTNkNjkzZjFlNmFiOWJlOTg3MzQxYjJlYTkifQ=="/>
  </w:docVars>
  <w:rsids>
    <w:rsidRoot w:val="029774CD"/>
    <w:rsid w:val="029774CD"/>
    <w:rsid w:val="0C7732FC"/>
    <w:rsid w:val="0F2D6632"/>
    <w:rsid w:val="48EB7DD6"/>
    <w:rsid w:val="4AB611CE"/>
    <w:rsid w:val="6453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2024-03-01T03:37:00Z</dcterms:created>
  <dc:creator>Administrator</dc:creator>
  <cp:lastModifiedBy>男人mua。</cp:lastModifiedBy>
  <cp:lastPrinted>2024-03-01T07:17:00Z</cp:lastPrinted>
  <dcterms:modified xsi:type="dcterms:W3CDTF">2024-03-04T00:27:24Z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57C6842FE6A34132B48F629C7A985651_13</vt:lpwstr>
  </property>
</Properties>
</file>